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90" w:rsidRPr="006425DB" w:rsidRDefault="00017190" w:rsidP="006425DB">
      <w:pPr>
        <w:pStyle w:val="a4"/>
        <w:rPr>
          <w:lang w:eastAsia="ru-RU"/>
        </w:rPr>
      </w:pPr>
      <w:r w:rsidRPr="00017190">
        <w:rPr>
          <w:lang w:eastAsia="ru-RU"/>
        </w:rPr>
        <w:t xml:space="preserve">Распашные двери </w:t>
      </w:r>
      <w:r w:rsidR="006425DB">
        <w:rPr>
          <w:lang w:eastAsia="ru-RU"/>
        </w:rPr>
        <w:t xml:space="preserve">классического дизайна </w:t>
      </w:r>
      <w:r w:rsidRPr="00017190">
        <w:rPr>
          <w:lang w:eastAsia="ru-RU"/>
        </w:rPr>
        <w:t xml:space="preserve"> </w:t>
      </w:r>
      <w:r w:rsidR="006425DB">
        <w:rPr>
          <w:lang w:eastAsia="ru-RU"/>
        </w:rPr>
        <w:t xml:space="preserve">в </w:t>
      </w:r>
      <w:r w:rsidRPr="00017190">
        <w:rPr>
          <w:lang w:eastAsia="ru-RU"/>
        </w:rPr>
        <w:t>коробе</w:t>
      </w:r>
      <w:r w:rsidR="001B5E7C">
        <w:rPr>
          <w:lang w:eastAsia="ru-RU"/>
        </w:rPr>
        <w:t xml:space="preserve"> с </w:t>
      </w:r>
      <w:r w:rsidR="00AF4CB0">
        <w:rPr>
          <w:lang w:eastAsia="ru-RU"/>
        </w:rPr>
        <w:t>рифленым</w:t>
      </w:r>
      <w:r w:rsidR="001B5E7C">
        <w:rPr>
          <w:lang w:eastAsia="ru-RU"/>
        </w:rPr>
        <w:t xml:space="preserve"> наличником</w:t>
      </w:r>
      <w:r w:rsidR="006425DB">
        <w:rPr>
          <w:lang w:eastAsia="ru-RU"/>
        </w:rPr>
        <w:t xml:space="preserve"> и </w:t>
      </w:r>
      <w:r w:rsidR="006425DB" w:rsidRPr="006425DB">
        <w:rPr>
          <w:lang w:eastAsia="ru-RU"/>
        </w:rPr>
        <w:t>капителью, а также наличником в стиле барокко</w:t>
      </w:r>
      <w:r w:rsidRPr="006425DB">
        <w:rPr>
          <w:lang w:eastAsia="ru-RU"/>
        </w:rPr>
        <w:t xml:space="preserve">. </w:t>
      </w:r>
    </w:p>
    <w:p w:rsidR="00714185" w:rsidRDefault="006425DB" w:rsidP="006425DB">
      <w:pPr>
        <w:pStyle w:val="a4"/>
        <w:rPr>
          <w:rFonts w:eastAsia="Times New Roman"/>
          <w:caps/>
          <w:sz w:val="20"/>
          <w:szCs w:val="20"/>
          <w:lang w:eastAsia="ru-RU"/>
        </w:rPr>
      </w:pPr>
      <w:r w:rsidRPr="006425DB">
        <w:rPr>
          <w:rFonts w:eastAsia="Times New Roman"/>
          <w:caps/>
          <w:sz w:val="20"/>
          <w:szCs w:val="20"/>
          <w:lang w:eastAsia="ru-RU"/>
        </w:rPr>
        <w:t>КОЛЛЕКЦИЯ</w:t>
      </w:r>
      <w:r>
        <w:rPr>
          <w:rFonts w:eastAsia="Times New Roman"/>
          <w:caps/>
          <w:sz w:val="20"/>
          <w:szCs w:val="20"/>
          <w:lang w:eastAsia="ru-RU"/>
        </w:rPr>
        <w:t xml:space="preserve"> </w:t>
      </w:r>
    </w:p>
    <w:p w:rsidR="006425DB" w:rsidRPr="006425DB" w:rsidRDefault="006425DB" w:rsidP="006425DB">
      <w:pPr>
        <w:pStyle w:val="a4"/>
        <w:rPr>
          <w:rFonts w:eastAsia="Times New Roman"/>
          <w:caps/>
          <w:sz w:val="36"/>
          <w:szCs w:val="36"/>
          <w:lang w:eastAsia="ru-RU"/>
        </w:rPr>
      </w:pPr>
      <w:r w:rsidRPr="006425DB">
        <w:rPr>
          <w:rFonts w:eastAsia="Times New Roman"/>
          <w:caps/>
          <w:sz w:val="36"/>
          <w:szCs w:val="36"/>
          <w:lang w:eastAsia="ru-RU"/>
        </w:rPr>
        <w:t>SOLO NEOCLASSIC</w:t>
      </w:r>
    </w:p>
    <w:p w:rsidR="006425DB" w:rsidRPr="006425DB" w:rsidRDefault="006425DB" w:rsidP="006425DB">
      <w:pPr>
        <w:pStyle w:val="a4"/>
        <w:rPr>
          <w:rFonts w:eastAsia="Times New Roman"/>
          <w:sz w:val="21"/>
          <w:szCs w:val="21"/>
          <w:lang w:eastAsia="ru-RU"/>
        </w:rPr>
      </w:pPr>
      <w:r w:rsidRPr="006425DB">
        <w:rPr>
          <w:rFonts w:eastAsia="Times New Roman"/>
          <w:sz w:val="21"/>
          <w:szCs w:val="21"/>
          <w:lang w:eastAsia="ru-RU"/>
        </w:rPr>
        <w:t>традиционные цвета</w:t>
      </w:r>
    </w:p>
    <w:p w:rsidR="006425DB" w:rsidRPr="006425DB" w:rsidRDefault="006425DB" w:rsidP="006425DB">
      <w:pPr>
        <w:pStyle w:val="a4"/>
        <w:rPr>
          <w:rFonts w:eastAsia="Times New Roman"/>
          <w:sz w:val="21"/>
          <w:szCs w:val="21"/>
          <w:lang w:eastAsia="ru-RU"/>
        </w:rPr>
      </w:pPr>
      <w:r w:rsidRPr="006425DB">
        <w:rPr>
          <w:rFonts w:eastAsia="Times New Roman"/>
          <w:sz w:val="21"/>
          <w:szCs w:val="21"/>
          <w:lang w:eastAsia="ru-RU"/>
        </w:rPr>
        <w:t>классические формы</w:t>
      </w:r>
    </w:p>
    <w:p w:rsidR="006425DB" w:rsidRPr="006425DB" w:rsidRDefault="006425DB" w:rsidP="006425DB">
      <w:pPr>
        <w:pStyle w:val="a4"/>
        <w:rPr>
          <w:rFonts w:eastAsia="Times New Roman"/>
          <w:sz w:val="21"/>
          <w:szCs w:val="21"/>
          <w:lang w:eastAsia="ru-RU"/>
        </w:rPr>
      </w:pPr>
      <w:r w:rsidRPr="006425DB">
        <w:rPr>
          <w:rFonts w:eastAsia="Times New Roman"/>
          <w:sz w:val="21"/>
          <w:szCs w:val="21"/>
          <w:lang w:eastAsia="ru-RU"/>
        </w:rPr>
        <w:t>высокие двери</w:t>
      </w:r>
    </w:p>
    <w:p w:rsidR="006425DB" w:rsidRPr="006425DB" w:rsidRDefault="006425DB" w:rsidP="006425DB">
      <w:pPr>
        <w:pStyle w:val="a4"/>
        <w:rPr>
          <w:rFonts w:eastAsia="Times New Roman"/>
          <w:sz w:val="21"/>
          <w:szCs w:val="21"/>
          <w:lang w:eastAsia="ru-RU"/>
        </w:rPr>
      </w:pPr>
      <w:r w:rsidRPr="006425DB">
        <w:rPr>
          <w:rFonts w:eastAsia="Times New Roman"/>
          <w:sz w:val="21"/>
          <w:szCs w:val="21"/>
          <w:lang w:eastAsia="ru-RU"/>
        </w:rPr>
        <w:t>вы</w:t>
      </w:r>
      <w:proofErr w:type="gramStart"/>
      <w:r w:rsidR="00AF4CB0">
        <w:rPr>
          <w:rFonts w:eastAsia="Times New Roman"/>
          <w:sz w:val="21"/>
          <w:szCs w:val="21"/>
          <w:lang w:val="en-US" w:eastAsia="ru-RU"/>
        </w:rPr>
        <w:t>c</w:t>
      </w:r>
      <w:proofErr w:type="spellStart"/>
      <w:proofErr w:type="gramEnd"/>
      <w:r w:rsidRPr="006425DB">
        <w:rPr>
          <w:rFonts w:eastAsia="Times New Roman"/>
          <w:sz w:val="21"/>
          <w:szCs w:val="21"/>
          <w:lang w:eastAsia="ru-RU"/>
        </w:rPr>
        <w:t>окоустойчивая</w:t>
      </w:r>
      <w:proofErr w:type="spellEnd"/>
      <w:r w:rsidRPr="006425DB">
        <w:rPr>
          <w:rFonts w:eastAsia="Times New Roman"/>
          <w:sz w:val="21"/>
          <w:szCs w:val="21"/>
          <w:lang w:eastAsia="ru-RU"/>
        </w:rPr>
        <w:t xml:space="preserve"> эмаль</w:t>
      </w:r>
    </w:p>
    <w:p w:rsidR="006425DB" w:rsidRPr="006425DB" w:rsidRDefault="006425DB" w:rsidP="006425DB">
      <w:pPr>
        <w:pStyle w:val="a4"/>
        <w:rPr>
          <w:rFonts w:eastAsia="Times New Roman"/>
          <w:sz w:val="21"/>
          <w:szCs w:val="21"/>
          <w:lang w:eastAsia="ru-RU"/>
        </w:rPr>
      </w:pPr>
      <w:r w:rsidRPr="006425DB">
        <w:rPr>
          <w:rFonts w:eastAsia="Times New Roman"/>
          <w:sz w:val="21"/>
          <w:szCs w:val="21"/>
          <w:lang w:eastAsia="ru-RU"/>
        </w:rPr>
        <w:t>любой цвет по RAL</w:t>
      </w:r>
    </w:p>
    <w:p w:rsidR="006425DB" w:rsidRDefault="00482F0E" w:rsidP="006425DB">
      <w:pPr>
        <w:pStyle w:val="a4"/>
        <w:rPr>
          <w:lang w:eastAsia="ru-RU"/>
        </w:rPr>
      </w:pPr>
      <w:hyperlink r:id="rId4" w:history="1">
        <w:r w:rsidR="00353015" w:rsidRPr="00D507B4">
          <w:rPr>
            <w:rStyle w:val="a5"/>
            <w:lang w:eastAsia="ru-RU"/>
          </w:rPr>
          <w:t>http://www.ital-on.com/production/doors/solo-neoclassik/</w:t>
        </w:r>
      </w:hyperlink>
    </w:p>
    <w:p w:rsidR="00353015" w:rsidRPr="006425DB" w:rsidRDefault="00353015" w:rsidP="006425DB">
      <w:pPr>
        <w:pStyle w:val="a4"/>
        <w:rPr>
          <w:lang w:eastAsia="ru-RU"/>
        </w:rPr>
      </w:pPr>
    </w:p>
    <w:sectPr w:rsidR="00353015" w:rsidRPr="006425DB" w:rsidSect="009D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EE8"/>
    <w:rsid w:val="00017190"/>
    <w:rsid w:val="00132940"/>
    <w:rsid w:val="001B5E7C"/>
    <w:rsid w:val="00353015"/>
    <w:rsid w:val="00415E37"/>
    <w:rsid w:val="00482F0E"/>
    <w:rsid w:val="004C1762"/>
    <w:rsid w:val="00552494"/>
    <w:rsid w:val="006425DB"/>
    <w:rsid w:val="00714185"/>
    <w:rsid w:val="00845AC3"/>
    <w:rsid w:val="009101AB"/>
    <w:rsid w:val="009D1A86"/>
    <w:rsid w:val="009E1CFD"/>
    <w:rsid w:val="009F6CCA"/>
    <w:rsid w:val="00A16EE8"/>
    <w:rsid w:val="00AC1DE7"/>
    <w:rsid w:val="00AF4CB0"/>
    <w:rsid w:val="00D66A1A"/>
    <w:rsid w:val="00D96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86"/>
  </w:style>
  <w:style w:type="paragraph" w:styleId="2">
    <w:name w:val="heading 2"/>
    <w:basedOn w:val="a"/>
    <w:link w:val="20"/>
    <w:uiPriority w:val="9"/>
    <w:qFormat/>
    <w:rsid w:val="00D66A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D66A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66A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6A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6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66A1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329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970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6" w:color="AF956E"/>
            <w:bottom w:val="none" w:sz="0" w:space="0" w:color="auto"/>
            <w:right w:val="none" w:sz="0" w:space="0" w:color="auto"/>
          </w:divBdr>
          <w:divsChild>
            <w:div w:id="14970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44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6" w:color="AF956E"/>
            <w:bottom w:val="none" w:sz="0" w:space="0" w:color="auto"/>
            <w:right w:val="none" w:sz="0" w:space="0" w:color="auto"/>
          </w:divBdr>
          <w:divsChild>
            <w:div w:id="13202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7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949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16" w:color="AF956E"/>
            <w:bottom w:val="none" w:sz="0" w:space="0" w:color="auto"/>
            <w:right w:val="none" w:sz="0" w:space="0" w:color="auto"/>
          </w:divBdr>
          <w:divsChild>
            <w:div w:id="6623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4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56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0" w:color="AF956E"/>
            <w:bottom w:val="none" w:sz="0" w:space="0" w:color="auto"/>
            <w:right w:val="none" w:sz="0" w:space="0" w:color="auto"/>
          </w:divBdr>
          <w:divsChild>
            <w:div w:id="6238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tal-on.com/production/doors/solo-neoclassi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Slava</cp:lastModifiedBy>
  <cp:revision>6</cp:revision>
  <dcterms:created xsi:type="dcterms:W3CDTF">2019-08-09T15:28:00Z</dcterms:created>
  <dcterms:modified xsi:type="dcterms:W3CDTF">2019-08-23T17:39:00Z</dcterms:modified>
</cp:coreProperties>
</file>